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697A" w14:textId="77777777" w:rsidR="00EF202C" w:rsidRPr="00BD4850" w:rsidRDefault="00EF202C" w:rsidP="00EF202C">
      <w:pPr>
        <w:pStyle w:val="lfej"/>
        <w:jc w:val="center"/>
        <w:rPr>
          <w:b/>
        </w:rPr>
      </w:pPr>
      <w:r w:rsidRPr="00BD4850">
        <w:rPr>
          <w:b/>
        </w:rPr>
        <w:t>Helyi Választási Bizottság</w:t>
      </w:r>
    </w:p>
    <w:p w14:paraId="2A4C0D2B" w14:textId="77777777" w:rsidR="00EF202C" w:rsidRDefault="00EF202C" w:rsidP="00EF202C">
      <w:pPr>
        <w:pStyle w:val="lfej"/>
        <w:jc w:val="center"/>
      </w:pPr>
      <w:r>
        <w:t>8796 Türje Szabadság tér 9.</w:t>
      </w:r>
    </w:p>
    <w:p w14:paraId="42A1E5AA" w14:textId="77777777" w:rsidR="00EF202C" w:rsidRDefault="00EF202C" w:rsidP="00EF202C">
      <w:pPr>
        <w:pStyle w:val="lfej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iperhivatkozs"/>
          </w:rPr>
          <w:t>turje@turje.hu</w:t>
        </w:r>
      </w:hyperlink>
    </w:p>
    <w:p w14:paraId="07D15137" w14:textId="77777777" w:rsidR="00EF202C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</w:p>
    <w:p w14:paraId="24B2B712" w14:textId="08E5B5F6" w:rsidR="00EF202C" w:rsidRPr="000C09E6" w:rsidRDefault="004675F3" w:rsidP="00EF202C">
      <w:pPr>
        <w:tabs>
          <w:tab w:val="left" w:pos="2160"/>
        </w:tabs>
        <w:ind w:left="23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21</w:t>
      </w:r>
      <w:r w:rsidR="00EF202C">
        <w:rPr>
          <w:b/>
          <w:sz w:val="22"/>
          <w:szCs w:val="22"/>
          <w:u w:val="single"/>
        </w:rPr>
        <w:t>/</w:t>
      </w:r>
      <w:r w:rsidR="00EF202C" w:rsidRPr="000C09E6">
        <w:rPr>
          <w:b/>
          <w:sz w:val="22"/>
          <w:szCs w:val="22"/>
          <w:u w:val="single"/>
        </w:rPr>
        <w:t>2019 (IX.</w:t>
      </w:r>
      <w:r>
        <w:rPr>
          <w:b/>
          <w:sz w:val="22"/>
          <w:szCs w:val="22"/>
          <w:u w:val="single"/>
        </w:rPr>
        <w:t>9</w:t>
      </w:r>
      <w:r w:rsidR="00EF202C" w:rsidRPr="000C09E6">
        <w:rPr>
          <w:b/>
          <w:sz w:val="22"/>
          <w:szCs w:val="22"/>
          <w:u w:val="single"/>
        </w:rPr>
        <w:t>) HVB határozat</w:t>
      </w:r>
    </w:p>
    <w:p w14:paraId="7725EF53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14:paraId="055B2F6D" w14:textId="77777777" w:rsidR="00EF202C" w:rsidRPr="00501EC2" w:rsidRDefault="00EF202C" w:rsidP="00501EC2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501EC2">
        <w:rPr>
          <w:b/>
          <w:i/>
          <w:iCs/>
          <w:sz w:val="22"/>
          <w:szCs w:val="22"/>
          <w:u w:val="single"/>
        </w:rPr>
        <w:t>Főző Gábor Lajos   ( 8796. Türje,  Napsugár u.20        )   képviselő jelöltet</w:t>
      </w:r>
    </w:p>
    <w:p w14:paraId="16372E35" w14:textId="77777777" w:rsidR="00EF202C" w:rsidRPr="00501EC2" w:rsidRDefault="00EF202C" w:rsidP="00501EC2">
      <w:pPr>
        <w:tabs>
          <w:tab w:val="left" w:pos="2160"/>
        </w:tabs>
        <w:ind w:left="2340"/>
        <w:jc w:val="center"/>
        <w:rPr>
          <w:b/>
          <w:i/>
          <w:iCs/>
          <w:sz w:val="22"/>
          <w:szCs w:val="22"/>
          <w:u w:val="single"/>
        </w:rPr>
      </w:pPr>
      <w:r w:rsidRPr="00501EC2">
        <w:rPr>
          <w:b/>
          <w:i/>
          <w:iCs/>
          <w:sz w:val="22"/>
          <w:szCs w:val="22"/>
          <w:u w:val="single"/>
        </w:rPr>
        <w:t>Független képviselőjelöltként nyilvántartásba veszi.</w:t>
      </w:r>
    </w:p>
    <w:p w14:paraId="5DF47747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501EC2">
        <w:rPr>
          <w:b/>
          <w:i/>
          <w:iCs/>
          <w:sz w:val="22"/>
          <w:szCs w:val="22"/>
        </w:rPr>
        <w:t>A</w:t>
      </w:r>
      <w:r w:rsidRPr="000C09E6">
        <w:rPr>
          <w:b/>
          <w:sz w:val="22"/>
          <w:szCs w:val="22"/>
        </w:rPr>
        <w:t xml:space="preserve"> Helyi Választási Bizottság felkéri a Helyi Választási Iroda vezetőjét, hogy a határozatot tegye közzé helyben szokásos módon.</w:t>
      </w:r>
    </w:p>
    <w:p w14:paraId="0690B856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14:paraId="78FC710A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14:paraId="07897683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14:paraId="3F942607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14:paraId="3183BB5A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14:paraId="25B7393F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Indokolás</w:t>
      </w:r>
    </w:p>
    <w:p w14:paraId="011BFFA8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14:paraId="2A2B7460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önkormányzati képviselők és polgármesterek 2019. október 13. napjára kitűzött választásán, Türje községben az egyéni listás jelöltállításhoz szükséges ajánlások száma: 14.</w:t>
      </w:r>
    </w:p>
    <w:p w14:paraId="601C3E06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Főző Gábor Lajos  </w:t>
      </w:r>
      <w:r w:rsidRPr="000C09E6">
        <w:rPr>
          <w:b/>
          <w:sz w:val="22"/>
          <w:szCs w:val="22"/>
        </w:rPr>
        <w:t xml:space="preserve"> egyéni listás képviselőjelöltként a jelölt bejelentésére nyitva álló törvényes határidőben – 2019. szeptember </w:t>
      </w:r>
      <w:r>
        <w:rPr>
          <w:b/>
          <w:sz w:val="22"/>
          <w:szCs w:val="22"/>
        </w:rPr>
        <w:t>4</w:t>
      </w:r>
      <w:r w:rsidRPr="000C09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é</w:t>
      </w:r>
      <w:r w:rsidRPr="000C09E6">
        <w:rPr>
          <w:b/>
          <w:sz w:val="22"/>
          <w:szCs w:val="22"/>
        </w:rPr>
        <w:t>n 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14:paraId="36844588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14:paraId="0B6C505F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14:paraId="5553F772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határozat a fenti jogszabályhelyeken túl a Ve. 124.§-án, 307.G.§ (1) bekezdésén alapul. A határozattal szembeni jogorvoslatról a Ve. 10.§-a, a 221.§-a, a 223-225.§-ai és a 307/P. § (2) bekezdés c) pontja rendelkezik. </w:t>
      </w:r>
      <w:r w:rsidRPr="000C09E6">
        <w:rPr>
          <w:b/>
          <w:sz w:val="22"/>
          <w:szCs w:val="22"/>
        </w:rPr>
        <w:lastRenderedPageBreak/>
        <w:t>A fellebbezés az illetékekről szóló 1990. évi XCIII. Törvény 33.§ (2) bekezdés 1) pontja alapján illetékmentes.</w:t>
      </w:r>
    </w:p>
    <w:p w14:paraId="1148AD54" w14:textId="77777777" w:rsidR="00EF202C" w:rsidRPr="000C09E6" w:rsidRDefault="00EF202C" w:rsidP="00EF202C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</w:p>
    <w:p w14:paraId="2C2E2BFC" w14:textId="77777777" w:rsidR="00EF202C" w:rsidRDefault="00EF202C" w:rsidP="00EF202C">
      <w:pPr>
        <w:tabs>
          <w:tab w:val="left" w:pos="2160"/>
        </w:tabs>
        <w:ind w:left="12"/>
      </w:pPr>
    </w:p>
    <w:p w14:paraId="6F73358F" w14:textId="77312A20" w:rsidR="00EF202C" w:rsidRPr="00196A12" w:rsidRDefault="00EF202C" w:rsidP="00EF202C">
      <w:pPr>
        <w:tabs>
          <w:tab w:val="left" w:pos="2160"/>
        </w:tabs>
        <w:jc w:val="both"/>
        <w:rPr>
          <w:b/>
        </w:rPr>
      </w:pPr>
      <w:r w:rsidRPr="00196A12">
        <w:rPr>
          <w:b/>
        </w:rPr>
        <w:t>Türje, 2019.09.0</w:t>
      </w:r>
      <w:r w:rsidR="004675F3">
        <w:rPr>
          <w:b/>
        </w:rPr>
        <w:t>9</w:t>
      </w:r>
      <w:bookmarkStart w:id="0" w:name="_GoBack"/>
      <w:bookmarkEnd w:id="0"/>
      <w:r w:rsidRPr="00196A12">
        <w:rPr>
          <w:b/>
        </w:rPr>
        <w:t>.</w:t>
      </w:r>
    </w:p>
    <w:p w14:paraId="31DA9D9F" w14:textId="77777777" w:rsidR="00EF202C" w:rsidRPr="00196A12" w:rsidRDefault="00EF202C" w:rsidP="00EF202C">
      <w:pPr>
        <w:tabs>
          <w:tab w:val="left" w:pos="2160"/>
        </w:tabs>
        <w:ind w:left="12"/>
        <w:rPr>
          <w:b/>
          <w:u w:val="single"/>
        </w:rPr>
      </w:pPr>
    </w:p>
    <w:p w14:paraId="2ADD9B2E" w14:textId="77777777" w:rsidR="00EF202C" w:rsidRPr="00196A12" w:rsidRDefault="00EF202C" w:rsidP="00EF202C">
      <w:pPr>
        <w:tabs>
          <w:tab w:val="left" w:pos="2160"/>
        </w:tabs>
        <w:ind w:left="12"/>
        <w:rPr>
          <w:b/>
          <w:u w:val="single"/>
        </w:rPr>
      </w:pPr>
    </w:p>
    <w:p w14:paraId="1296F2F4" w14:textId="77777777" w:rsidR="00EF202C" w:rsidRPr="00196A12" w:rsidRDefault="00EF202C" w:rsidP="00EF202C">
      <w:pPr>
        <w:tabs>
          <w:tab w:val="center" w:pos="5760"/>
        </w:tabs>
        <w:rPr>
          <w:b/>
        </w:rPr>
      </w:pPr>
      <w:r w:rsidRPr="00196A12">
        <w:rPr>
          <w:b/>
        </w:rPr>
        <w:tab/>
        <w:t>Horváthné Aczél Krisztina s.k.</w:t>
      </w:r>
    </w:p>
    <w:p w14:paraId="43F339CE" w14:textId="77777777" w:rsidR="00EF202C" w:rsidRPr="00196A12" w:rsidRDefault="00EF202C" w:rsidP="00EF202C">
      <w:pPr>
        <w:tabs>
          <w:tab w:val="center" w:pos="5760"/>
        </w:tabs>
        <w:rPr>
          <w:b/>
        </w:rPr>
      </w:pPr>
      <w:r w:rsidRPr="00196A12">
        <w:rPr>
          <w:b/>
        </w:rPr>
        <w:tab/>
        <w:t>A Helyi Választási Bizottság elnöke</w:t>
      </w:r>
    </w:p>
    <w:p w14:paraId="64FD7265" w14:textId="77777777" w:rsidR="00EF202C" w:rsidRPr="00196A12" w:rsidRDefault="00EF202C" w:rsidP="00EF202C">
      <w:pPr>
        <w:tabs>
          <w:tab w:val="left" w:pos="2160"/>
        </w:tabs>
        <w:jc w:val="both"/>
        <w:rPr>
          <w:b/>
        </w:rPr>
      </w:pPr>
    </w:p>
    <w:p w14:paraId="1C121312" w14:textId="77777777" w:rsidR="00640A83" w:rsidRDefault="00640A83"/>
    <w:sectPr w:rsidR="0064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5"/>
    <w:rsid w:val="004675F3"/>
    <w:rsid w:val="00501EC2"/>
    <w:rsid w:val="00640A83"/>
    <w:rsid w:val="00714C45"/>
    <w:rsid w:val="00E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1443"/>
  <w15:chartTrackingRefBased/>
  <w15:docId w15:val="{DCDE1E95-CDDC-4011-83E7-79B2257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F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F20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20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F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6</cp:revision>
  <dcterms:created xsi:type="dcterms:W3CDTF">2019-09-05T12:00:00Z</dcterms:created>
  <dcterms:modified xsi:type="dcterms:W3CDTF">2019-09-06T08:25:00Z</dcterms:modified>
</cp:coreProperties>
</file>